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CB" w:rsidRPr="001F0893" w:rsidRDefault="00893ECE" w:rsidP="00E555CB">
      <w:pPr>
        <w:rPr>
          <w:rFonts w:ascii="Arial" w:hAnsi="Arial" w:cs="Arial"/>
          <w:b/>
          <w:bCs/>
          <w:sz w:val="20"/>
          <w:szCs w:val="20"/>
        </w:rPr>
      </w:pPr>
      <w:r w:rsidRPr="0065042F">
        <w:rPr>
          <w:rFonts w:ascii="Arial" w:hAnsi="Arial" w:cs="Arial"/>
          <w:b/>
          <w:bCs/>
          <w:sz w:val="20"/>
          <w:szCs w:val="20"/>
        </w:rPr>
        <w:t>Запрос-предложений №</w:t>
      </w:r>
      <w:r w:rsidR="0029579F" w:rsidRPr="0065042F">
        <w:rPr>
          <w:rFonts w:ascii="Arial" w:hAnsi="Arial" w:cs="Arial"/>
          <w:b/>
          <w:bCs/>
          <w:sz w:val="20"/>
          <w:szCs w:val="20"/>
        </w:rPr>
        <w:t>01</w:t>
      </w:r>
      <w:r w:rsidR="00D4655D" w:rsidRPr="0065042F">
        <w:rPr>
          <w:rFonts w:ascii="Arial" w:hAnsi="Arial" w:cs="Arial"/>
          <w:b/>
          <w:bCs/>
          <w:sz w:val="20"/>
          <w:szCs w:val="20"/>
        </w:rPr>
        <w:t>4</w:t>
      </w:r>
      <w:r w:rsidR="0029579F" w:rsidRPr="0065042F">
        <w:rPr>
          <w:rFonts w:ascii="Arial" w:hAnsi="Arial" w:cs="Arial"/>
          <w:b/>
          <w:bCs/>
          <w:sz w:val="20"/>
          <w:szCs w:val="20"/>
        </w:rPr>
        <w:t>/КИ/2017</w:t>
      </w:r>
      <w:r w:rsidR="001F0893">
        <w:rPr>
          <w:rFonts w:ascii="Arial" w:hAnsi="Arial" w:cs="Arial"/>
          <w:b/>
          <w:bCs/>
          <w:sz w:val="20"/>
          <w:szCs w:val="20"/>
          <w:lang w:val="en-US"/>
        </w:rPr>
        <w:t>/</w:t>
      </w:r>
      <w:r w:rsidR="001F0893">
        <w:rPr>
          <w:rFonts w:ascii="Arial" w:hAnsi="Arial" w:cs="Arial"/>
          <w:b/>
          <w:bCs/>
          <w:sz w:val="20"/>
          <w:szCs w:val="20"/>
        </w:rPr>
        <w:t>З</w:t>
      </w:r>
      <w:bookmarkStart w:id="0" w:name="_GoBack"/>
      <w:bookmarkEnd w:id="0"/>
    </w:p>
    <w:p w:rsidR="0065042F" w:rsidRPr="001F0893" w:rsidRDefault="0065042F" w:rsidP="00761F62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330553" w:rsidRDefault="0065042F" w:rsidP="00761F62">
      <w:pPr>
        <w:rPr>
          <w:rFonts w:ascii="Arial" w:hAnsi="Arial" w:cs="Arial"/>
          <w:b/>
          <w:bCs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 xml:space="preserve"> </w:t>
      </w:r>
      <w:r w:rsidR="003C7437" w:rsidRPr="00125902">
        <w:rPr>
          <w:rFonts w:ascii="Arial" w:hAnsi="Arial" w:cs="Arial"/>
          <w:b/>
          <w:bCs/>
          <w:sz w:val="20"/>
          <w:szCs w:val="20"/>
        </w:rPr>
        <w:t>«</w:t>
      </w:r>
      <w:r w:rsidR="0013307E" w:rsidRPr="00125902">
        <w:rPr>
          <w:rFonts w:ascii="Arial" w:hAnsi="Arial" w:cs="Arial"/>
          <w:b/>
          <w:bCs/>
          <w:sz w:val="20"/>
          <w:szCs w:val="20"/>
        </w:rPr>
        <w:t xml:space="preserve">Газпром корпоративный </w:t>
      </w:r>
      <w:r w:rsidR="003C7437" w:rsidRPr="00125902">
        <w:rPr>
          <w:rFonts w:ascii="Arial" w:hAnsi="Arial" w:cs="Arial"/>
          <w:b/>
          <w:bCs/>
          <w:sz w:val="20"/>
          <w:szCs w:val="20"/>
        </w:rPr>
        <w:t>институт» проводит запрос-предложени</w:t>
      </w:r>
      <w:r w:rsidR="00532D55" w:rsidRPr="00125902">
        <w:rPr>
          <w:rFonts w:ascii="Arial" w:hAnsi="Arial" w:cs="Arial"/>
          <w:b/>
          <w:bCs/>
          <w:sz w:val="20"/>
          <w:szCs w:val="20"/>
        </w:rPr>
        <w:t>е</w:t>
      </w:r>
      <w:r w:rsidR="00182B4F">
        <w:rPr>
          <w:rFonts w:ascii="Arial" w:hAnsi="Arial" w:cs="Arial"/>
          <w:b/>
          <w:bCs/>
          <w:sz w:val="20"/>
          <w:szCs w:val="20"/>
        </w:rPr>
        <w:t xml:space="preserve"> на оказание услуг по подключению и обеспечению дост</w:t>
      </w:r>
      <w:r w:rsidR="00424FD5">
        <w:rPr>
          <w:rFonts w:ascii="Arial" w:hAnsi="Arial" w:cs="Arial"/>
          <w:b/>
          <w:bCs/>
          <w:sz w:val="20"/>
          <w:szCs w:val="20"/>
        </w:rPr>
        <w:t>упа к электронной библиотеке периодических изданий</w:t>
      </w:r>
    </w:p>
    <w:p w:rsidR="003C7437" w:rsidRPr="00125902" w:rsidRDefault="003C7437" w:rsidP="00761F62">
      <w:pPr>
        <w:rPr>
          <w:rFonts w:ascii="Arial" w:hAnsi="Arial" w:cs="Arial"/>
          <w:b/>
          <w:bCs/>
          <w:sz w:val="20"/>
          <w:szCs w:val="20"/>
        </w:rPr>
      </w:pPr>
    </w:p>
    <w:p w:rsidR="003C7437" w:rsidRDefault="003C7437" w:rsidP="00761F62">
      <w:pPr>
        <w:rPr>
          <w:rFonts w:ascii="Arial" w:hAnsi="Arial" w:cs="Arial"/>
          <w:b/>
          <w:bCs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 xml:space="preserve">Название запроса-предложений: </w:t>
      </w:r>
      <w:r w:rsidR="00A67907">
        <w:rPr>
          <w:rFonts w:ascii="Arial" w:hAnsi="Arial" w:cs="Arial"/>
          <w:b/>
          <w:bCs/>
          <w:sz w:val="20"/>
          <w:szCs w:val="20"/>
        </w:rPr>
        <w:t>Доступ</w:t>
      </w:r>
      <w:r w:rsidR="00A67907" w:rsidRPr="00A67907">
        <w:rPr>
          <w:rFonts w:ascii="Arial" w:hAnsi="Arial" w:cs="Arial"/>
          <w:b/>
          <w:bCs/>
          <w:sz w:val="20"/>
          <w:szCs w:val="20"/>
        </w:rPr>
        <w:t xml:space="preserve"> к электро</w:t>
      </w:r>
      <w:r w:rsidR="00424FD5">
        <w:rPr>
          <w:rFonts w:ascii="Arial" w:hAnsi="Arial" w:cs="Arial"/>
          <w:b/>
          <w:bCs/>
          <w:sz w:val="20"/>
          <w:szCs w:val="20"/>
        </w:rPr>
        <w:t xml:space="preserve">нной библиотеке периодических изданий </w:t>
      </w:r>
    </w:p>
    <w:p w:rsidR="003C7437" w:rsidRPr="00125902" w:rsidRDefault="003C7437" w:rsidP="00761F62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Количество человек</w:t>
      </w:r>
      <w:r w:rsidRPr="00125902">
        <w:rPr>
          <w:rFonts w:ascii="Arial" w:hAnsi="Arial" w:cs="Arial"/>
          <w:sz w:val="20"/>
          <w:szCs w:val="20"/>
        </w:rPr>
        <w:t xml:space="preserve">: </w:t>
      </w:r>
      <w:r w:rsidR="00CE6C59">
        <w:rPr>
          <w:rFonts w:ascii="Arial" w:hAnsi="Arial" w:cs="Arial"/>
          <w:sz w:val="20"/>
          <w:szCs w:val="20"/>
        </w:rPr>
        <w:t>комплексный</w:t>
      </w:r>
      <w:r w:rsidR="00CE6C59" w:rsidRPr="00CE6C59">
        <w:rPr>
          <w:rFonts w:ascii="Arial" w:hAnsi="Arial" w:cs="Arial"/>
          <w:sz w:val="20"/>
          <w:szCs w:val="20"/>
        </w:rPr>
        <w:t xml:space="preserve"> безли</w:t>
      </w:r>
      <w:r w:rsidR="00CE6C59">
        <w:rPr>
          <w:rFonts w:ascii="Arial" w:hAnsi="Arial" w:cs="Arial"/>
          <w:sz w:val="20"/>
          <w:szCs w:val="20"/>
        </w:rPr>
        <w:t>митный многопользовательский</w:t>
      </w:r>
      <w:r w:rsidR="00CE6C59" w:rsidRPr="00CE6C59">
        <w:rPr>
          <w:rFonts w:ascii="Arial" w:hAnsi="Arial" w:cs="Arial"/>
          <w:sz w:val="20"/>
          <w:szCs w:val="20"/>
        </w:rPr>
        <w:t xml:space="preserve"> тематически</w:t>
      </w:r>
      <w:r w:rsidR="00CE6C59">
        <w:rPr>
          <w:rFonts w:ascii="Arial" w:hAnsi="Arial" w:cs="Arial"/>
          <w:sz w:val="20"/>
          <w:szCs w:val="20"/>
        </w:rPr>
        <w:t>й неограниченный доступ</w:t>
      </w:r>
      <w:r w:rsidR="00CE6C59" w:rsidRPr="00CE6C59">
        <w:rPr>
          <w:rFonts w:ascii="Arial" w:hAnsi="Arial" w:cs="Arial"/>
          <w:sz w:val="20"/>
          <w:szCs w:val="20"/>
        </w:rPr>
        <w:t xml:space="preserve"> к электронной библиотеке</w:t>
      </w:r>
    </w:p>
    <w:p w:rsidR="003C7437" w:rsidRPr="00125902" w:rsidRDefault="004C093C" w:rsidP="00761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Возможный п</w:t>
      </w:r>
      <w:r w:rsidR="009B470B">
        <w:rPr>
          <w:rFonts w:ascii="Arial" w:hAnsi="Arial" w:cs="Arial"/>
          <w:b/>
          <w:bCs/>
          <w:sz w:val="20"/>
          <w:szCs w:val="20"/>
        </w:rPr>
        <w:t>ериод</w:t>
      </w:r>
      <w:r w:rsidR="00CE6C59">
        <w:rPr>
          <w:rFonts w:ascii="Arial" w:hAnsi="Arial" w:cs="Arial"/>
          <w:b/>
          <w:bCs/>
          <w:sz w:val="20"/>
          <w:szCs w:val="20"/>
        </w:rPr>
        <w:t xml:space="preserve"> предоставления</w:t>
      </w:r>
      <w:r w:rsidR="003C7437" w:rsidRPr="00125902">
        <w:rPr>
          <w:rFonts w:ascii="Arial" w:hAnsi="Arial" w:cs="Arial"/>
          <w:b/>
          <w:bCs/>
          <w:sz w:val="20"/>
          <w:szCs w:val="20"/>
        </w:rPr>
        <w:t>:</w:t>
      </w:r>
      <w:r w:rsidR="00CB44CB" w:rsidRPr="00125902">
        <w:rPr>
          <w:rFonts w:ascii="Arial" w:hAnsi="Arial" w:cs="Arial"/>
          <w:b/>
          <w:bCs/>
          <w:sz w:val="20"/>
          <w:szCs w:val="20"/>
        </w:rPr>
        <w:t xml:space="preserve"> 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с </w:t>
      </w:r>
      <w:r w:rsidR="001A6596">
        <w:rPr>
          <w:rFonts w:ascii="Arial" w:hAnsi="Arial" w:cs="Arial"/>
          <w:bCs/>
          <w:sz w:val="20"/>
          <w:szCs w:val="20"/>
        </w:rPr>
        <w:t>22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сентября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 </w:t>
      </w:r>
      <w:r w:rsidR="00930A04">
        <w:rPr>
          <w:rFonts w:ascii="Arial" w:hAnsi="Arial" w:cs="Arial"/>
          <w:bCs/>
          <w:sz w:val="20"/>
          <w:szCs w:val="20"/>
        </w:rPr>
        <w:t xml:space="preserve"> 2017 г. 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по </w:t>
      </w:r>
      <w:r w:rsidR="001A6596">
        <w:rPr>
          <w:rFonts w:ascii="Arial" w:hAnsi="Arial" w:cs="Arial"/>
          <w:bCs/>
          <w:sz w:val="20"/>
          <w:szCs w:val="20"/>
        </w:rPr>
        <w:t>22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 </w:t>
      </w:r>
      <w:r w:rsidR="00C60CEF">
        <w:rPr>
          <w:rFonts w:ascii="Arial" w:hAnsi="Arial" w:cs="Arial"/>
          <w:bCs/>
          <w:sz w:val="20"/>
          <w:szCs w:val="20"/>
        </w:rPr>
        <w:t>сентября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 201</w:t>
      </w:r>
      <w:r w:rsidR="00930A04">
        <w:rPr>
          <w:rFonts w:ascii="Arial" w:hAnsi="Arial" w:cs="Arial"/>
          <w:bCs/>
          <w:sz w:val="20"/>
          <w:szCs w:val="20"/>
        </w:rPr>
        <w:t>8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 г.</w:t>
      </w:r>
      <w:r>
        <w:rPr>
          <w:rFonts w:ascii="Arial" w:hAnsi="Arial" w:cs="Arial"/>
          <w:bCs/>
          <w:sz w:val="20"/>
          <w:szCs w:val="20"/>
        </w:rPr>
        <w:t xml:space="preserve"> (точные сроки уточняются совместно с Исполнителем)</w:t>
      </w:r>
    </w:p>
    <w:p w:rsidR="003C7437" w:rsidRDefault="003C7437" w:rsidP="00761F62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Место проведения</w:t>
      </w:r>
      <w:r w:rsidRPr="00125902">
        <w:rPr>
          <w:rFonts w:ascii="Arial" w:hAnsi="Arial" w:cs="Arial"/>
          <w:sz w:val="20"/>
          <w:szCs w:val="20"/>
        </w:rPr>
        <w:t>:</w:t>
      </w:r>
      <w:r w:rsidR="009B470B">
        <w:rPr>
          <w:rFonts w:ascii="Arial" w:hAnsi="Arial" w:cs="Arial"/>
          <w:sz w:val="20"/>
          <w:szCs w:val="20"/>
        </w:rPr>
        <w:t xml:space="preserve"> </w:t>
      </w:r>
      <w:r w:rsidR="00C60CEF">
        <w:rPr>
          <w:rFonts w:ascii="Arial" w:hAnsi="Arial" w:cs="Arial"/>
          <w:sz w:val="20"/>
          <w:szCs w:val="20"/>
        </w:rPr>
        <w:t>Москва</w:t>
      </w:r>
    </w:p>
    <w:p w:rsidR="00D24E8B" w:rsidRPr="00D24E8B" w:rsidRDefault="00D24E8B" w:rsidP="00761F62">
      <w:pPr>
        <w:rPr>
          <w:rFonts w:ascii="Arial" w:hAnsi="Arial" w:cs="Arial"/>
          <w:sz w:val="20"/>
          <w:szCs w:val="20"/>
        </w:rPr>
      </w:pPr>
      <w:r w:rsidRPr="00B27835">
        <w:rPr>
          <w:rFonts w:ascii="Arial" w:hAnsi="Arial" w:cs="Arial"/>
          <w:b/>
          <w:sz w:val="20"/>
          <w:szCs w:val="20"/>
        </w:rPr>
        <w:t xml:space="preserve">Максимальная стоимость:  </w:t>
      </w:r>
      <w:r w:rsidR="00C60CEF" w:rsidRPr="00B27835">
        <w:rPr>
          <w:rFonts w:ascii="Arial" w:hAnsi="Arial" w:cs="Arial"/>
          <w:sz w:val="20"/>
          <w:szCs w:val="20"/>
        </w:rPr>
        <w:t>128</w:t>
      </w:r>
      <w:r w:rsidRPr="00B27835">
        <w:rPr>
          <w:rFonts w:ascii="Arial" w:hAnsi="Arial" w:cs="Arial"/>
          <w:sz w:val="20"/>
          <w:szCs w:val="20"/>
        </w:rPr>
        <w:t> 000 рублей.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</w:p>
    <w:p w:rsidR="00A04A82" w:rsidRDefault="001F77D9" w:rsidP="003C7437">
      <w:pPr>
        <w:pStyle w:val="a6"/>
        <w:suppressAutoHyphens/>
        <w:spacing w:before="0" w:beforeAutospacing="0" w:after="0" w:afterAutospacing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1F77D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Объект закупки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: </w:t>
      </w:r>
      <w:r w:rsidRPr="001F77D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Подключение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и обеспечение доступа</w:t>
      </w:r>
      <w:r w:rsidR="00761F62" w:rsidRPr="00761F62">
        <w:t xml:space="preserve"> </w:t>
      </w:r>
      <w:r w:rsidR="00761F62" w:rsidRPr="00761F62">
        <w:rPr>
          <w:rFonts w:ascii="Arial" w:eastAsiaTheme="minorHAnsi" w:hAnsi="Arial" w:cs="Arial"/>
          <w:bCs/>
          <w:sz w:val="20"/>
          <w:szCs w:val="20"/>
          <w:lang w:eastAsia="en-US"/>
        </w:rPr>
        <w:t>электронным журналам и альманахам</w:t>
      </w:r>
      <w:r w:rsidR="00424FD5">
        <w:rPr>
          <w:rFonts w:ascii="Arial" w:eastAsiaTheme="minorHAnsi" w:hAnsi="Arial" w:cs="Arial"/>
          <w:bCs/>
          <w:sz w:val="20"/>
          <w:szCs w:val="20"/>
          <w:lang w:eastAsia="en-US"/>
        </w:rPr>
        <w:t>:</w:t>
      </w:r>
    </w:p>
    <w:p w:rsidR="000A2321" w:rsidRDefault="00424FD5" w:rsidP="000A2321">
      <w:pPr>
        <w:pStyle w:val="a6"/>
        <w:suppressAutoHyphens/>
        <w:spacing w:before="0" w:beforeAutospacing="0" w:after="0" w:afterAutospacing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424FD5">
        <w:rPr>
          <w:rFonts w:ascii="Arial" w:eastAsiaTheme="minorHAnsi" w:hAnsi="Arial" w:cs="Arial"/>
          <w:bCs/>
          <w:sz w:val="20"/>
          <w:szCs w:val="20"/>
          <w:lang w:eastAsia="en-US"/>
        </w:rPr>
        <w:t>«Бренд-менеджмент»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="000A2321" w:rsidRPr="000A2321">
        <w:t xml:space="preserve">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«Интернет-маркетинг»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«Маркетинг и маркетинговые исследования»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«Маркетинговые коммуникации»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«Реклама. Теория и практика»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«Управление продажами»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«Маркетинг услуг»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«Промышленный и b-2-b маркетинг»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«Клиентинг и управление клиентским портфелем»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«Логистика сегодня»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«Менеджмент сегодня»,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«Управление проектами и программами»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«Стратегический менеджмент»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«Менеджмент качества»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«Менеджмент инноваций»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="000A2321" w:rsidRPr="000A2321">
        <w:t xml:space="preserve">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«Управление корпоративными финансами»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«Управленческий учёт и финансы»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«Управление финансовыми рисками»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«Мотивация и оплата труда»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A2321" w:rsidRPr="000A2321">
        <w:rPr>
          <w:rFonts w:ascii="Arial" w:eastAsiaTheme="minorHAnsi" w:hAnsi="Arial" w:cs="Arial"/>
          <w:bCs/>
          <w:sz w:val="20"/>
          <w:szCs w:val="20"/>
          <w:lang w:eastAsia="en-US"/>
        </w:rPr>
        <w:t>«Управление корпоративной культурой»</w:t>
      </w:r>
      <w:r w:rsidR="000A2321">
        <w:rPr>
          <w:rFonts w:ascii="Arial" w:eastAsiaTheme="minorHAnsi" w:hAnsi="Arial" w:cs="Arial"/>
          <w:bCs/>
          <w:sz w:val="20"/>
          <w:szCs w:val="20"/>
          <w:lang w:eastAsia="en-US"/>
        </w:rPr>
        <w:t>, «Управление развитием персонала», «Управление человеческим потенциалом», «Поиск и оценка персонала», «Маркетинг и финансы»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«Инструменты маркетинга и продаж в условиях кризиса»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«Планирование продаж»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«Поиск и оценка персонала отдела продаж»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="00051F5C" w:rsidRPr="00051F5C">
        <w:t xml:space="preserve">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«Программы лояльности»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«Стратегии маркетинга и продаж в условиях кризиса»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«Адаптация персонала»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«Безопасность организации: противодействие шпионажу и мошенничеству»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«Дистанционное обучение»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«Кадровая политика в организации»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«Командообразование в организации»</w:t>
      </w:r>
      <w:r w:rsidR="00051F5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«Корпоративное обучение»</w:t>
      </w:r>
      <w:r w:rsidR="00896E2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051F5C" w:rsidRPr="00051F5C">
        <w:rPr>
          <w:rFonts w:ascii="Arial" w:eastAsiaTheme="minorHAnsi" w:hAnsi="Arial" w:cs="Arial"/>
          <w:bCs/>
          <w:sz w:val="20"/>
          <w:szCs w:val="20"/>
          <w:lang w:eastAsia="en-US"/>
        </w:rPr>
        <w:t>«Лидерство»</w:t>
      </w:r>
      <w:r w:rsidR="00896E2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896E28" w:rsidRPr="00896E28">
        <w:rPr>
          <w:rFonts w:ascii="Arial" w:eastAsiaTheme="minorHAnsi" w:hAnsi="Arial" w:cs="Arial"/>
          <w:bCs/>
          <w:sz w:val="20"/>
          <w:szCs w:val="20"/>
          <w:lang w:eastAsia="en-US"/>
        </w:rPr>
        <w:t>«Личная эффективность»</w:t>
      </w:r>
      <w:r w:rsidR="00896E2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896E28" w:rsidRPr="00896E28">
        <w:rPr>
          <w:rFonts w:ascii="Arial" w:eastAsiaTheme="minorHAnsi" w:hAnsi="Arial" w:cs="Arial"/>
          <w:bCs/>
          <w:sz w:val="20"/>
          <w:szCs w:val="20"/>
          <w:lang w:eastAsia="en-US"/>
        </w:rPr>
        <w:t>«Материальная мотивация»</w:t>
      </w:r>
      <w:r w:rsidR="00896E28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</w:p>
    <w:p w:rsidR="00424FD5" w:rsidRDefault="00424FD5" w:rsidP="003C7437">
      <w:pPr>
        <w:pStyle w:val="a6"/>
        <w:suppressAutoHyphens/>
        <w:spacing w:before="0" w:beforeAutospacing="0" w:after="0" w:afterAutospacing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761F62" w:rsidRPr="00761F62" w:rsidRDefault="00761F62" w:rsidP="00761F62">
      <w:p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61F62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Форма предоставления документов</w:t>
      </w: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:</w:t>
      </w:r>
      <w:r w:rsidRPr="00761F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61F62">
        <w:rPr>
          <w:rFonts w:ascii="Arial" w:hAnsi="Arial" w:cs="Arial"/>
          <w:bCs/>
          <w:sz w:val="20"/>
          <w:szCs w:val="20"/>
        </w:rPr>
        <w:t>Полные тексты, представлены в форматах PDF (полное соответствие печатной версии издания, с сохранением изображений), HTML (сохраняют текст источника, изображения прилагаются отдельным файлом).</w:t>
      </w:r>
    </w:p>
    <w:p w:rsidR="00761F62" w:rsidRPr="00761F62" w:rsidRDefault="00761F62" w:rsidP="00761F62">
      <w:pPr>
        <w:suppressAutoHyphens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761F62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Поисковые возможности:</w:t>
      </w:r>
    </w:p>
    <w:p w:rsidR="00761F62" w:rsidRPr="00761F62" w:rsidRDefault="00761F62" w:rsidP="00761F62">
      <w:p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Возможность простого и расширенного поиска по различным параметрам: </w:t>
      </w:r>
    </w:p>
    <w:p w:rsidR="00761F62" w:rsidRPr="00761F62" w:rsidRDefault="00761F62" w:rsidP="00761F62">
      <w:pPr>
        <w:jc w:val="both"/>
        <w:rPr>
          <w:rFonts w:ascii="Arial" w:hAnsi="Arial" w:cs="Arial"/>
          <w:bCs/>
          <w:sz w:val="20"/>
          <w:szCs w:val="20"/>
        </w:rPr>
      </w:pP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• </w:t>
      </w:r>
      <w:r w:rsidRPr="00761F62">
        <w:rPr>
          <w:rFonts w:ascii="Arial" w:hAnsi="Arial" w:cs="Arial"/>
          <w:bCs/>
          <w:sz w:val="20"/>
          <w:szCs w:val="20"/>
        </w:rPr>
        <w:t xml:space="preserve">полный текст, </w:t>
      </w:r>
    </w:p>
    <w:p w:rsidR="00761F62" w:rsidRPr="00761F62" w:rsidRDefault="00761F62" w:rsidP="00761F62">
      <w:pPr>
        <w:jc w:val="both"/>
        <w:rPr>
          <w:rFonts w:ascii="Arial" w:hAnsi="Arial" w:cs="Arial"/>
          <w:bCs/>
          <w:sz w:val="20"/>
          <w:szCs w:val="20"/>
        </w:rPr>
      </w:pPr>
      <w:r w:rsidRPr="00761F62">
        <w:rPr>
          <w:rFonts w:ascii="Arial" w:hAnsi="Arial" w:cs="Arial"/>
          <w:bCs/>
          <w:sz w:val="20"/>
          <w:szCs w:val="20"/>
        </w:rPr>
        <w:t xml:space="preserve">• автор, </w:t>
      </w:r>
    </w:p>
    <w:p w:rsidR="00761F62" w:rsidRPr="00761F62" w:rsidRDefault="00761F62" w:rsidP="00761F6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61F62">
        <w:rPr>
          <w:rFonts w:ascii="Arial" w:hAnsi="Arial" w:cs="Arial"/>
          <w:bCs/>
          <w:sz w:val="20"/>
          <w:szCs w:val="20"/>
        </w:rPr>
        <w:t>• заглавие</w:t>
      </w: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, название журнала, </w:t>
      </w:r>
    </w:p>
    <w:p w:rsidR="00761F62" w:rsidRPr="00761F62" w:rsidRDefault="00761F62" w:rsidP="00761F6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• аннотации, </w:t>
      </w:r>
    </w:p>
    <w:p w:rsidR="00761F62" w:rsidRPr="00761F62" w:rsidRDefault="00761F62" w:rsidP="00761F6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• предметная рубрика. </w:t>
      </w:r>
    </w:p>
    <w:p w:rsidR="00761F62" w:rsidRPr="00761F62" w:rsidRDefault="00761F62" w:rsidP="00761F62">
      <w:p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Возможность сохранение на диске результатов поиска. Возможность сортировать результаты поиска по различным параметрам, уточнять, создавать личную папку, возможность сохранять данные на жесткий диск.</w:t>
      </w:r>
    </w:p>
    <w:p w:rsidR="00761F62" w:rsidRPr="00761F62" w:rsidRDefault="00761F62" w:rsidP="00761F62">
      <w:p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Возможность MARC записи.</w:t>
      </w:r>
    </w:p>
    <w:p w:rsidR="00761F62" w:rsidRPr="00761F62" w:rsidRDefault="00761F62" w:rsidP="00761F62">
      <w:p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Возможность получения статистических данных.</w:t>
      </w:r>
    </w:p>
    <w:p w:rsidR="00761F62" w:rsidRPr="00761F62" w:rsidRDefault="00761F62" w:rsidP="00761F62">
      <w:p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Поддержка сервиса Athens.</w:t>
      </w:r>
    </w:p>
    <w:p w:rsidR="00761F62" w:rsidRPr="00761F62" w:rsidRDefault="00761F62" w:rsidP="00761F62">
      <w:p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61F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Доступ через URL.</w:t>
      </w:r>
    </w:p>
    <w:p w:rsidR="00761F62" w:rsidRDefault="00761F62" w:rsidP="00761F62">
      <w:pPr>
        <w:pStyle w:val="a6"/>
        <w:tabs>
          <w:tab w:val="left" w:pos="1260"/>
        </w:tabs>
        <w:suppressAutoHyphens/>
        <w:spacing w:before="0" w:beforeAutospacing="0" w:after="0" w:afterAutospacing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Срок представления предложения</w:t>
      </w:r>
      <w:r w:rsidR="00462726">
        <w:rPr>
          <w:rFonts w:ascii="Arial" w:hAnsi="Arial" w:cs="Arial"/>
          <w:sz w:val="20"/>
          <w:szCs w:val="20"/>
        </w:rPr>
        <w:t>:</w:t>
      </w:r>
      <w:r w:rsidR="001A6596">
        <w:rPr>
          <w:rFonts w:ascii="Arial" w:hAnsi="Arial" w:cs="Arial"/>
          <w:sz w:val="20"/>
          <w:szCs w:val="20"/>
        </w:rPr>
        <w:t xml:space="preserve"> до 18.00; 13</w:t>
      </w:r>
      <w:r w:rsidR="001F77D9">
        <w:rPr>
          <w:rFonts w:ascii="Arial" w:hAnsi="Arial" w:cs="Arial"/>
          <w:sz w:val="20"/>
          <w:szCs w:val="20"/>
        </w:rPr>
        <w:t xml:space="preserve"> </w:t>
      </w:r>
      <w:r w:rsidR="00462726">
        <w:rPr>
          <w:rFonts w:ascii="Arial" w:hAnsi="Arial" w:cs="Arial"/>
          <w:sz w:val="20"/>
          <w:szCs w:val="20"/>
        </w:rPr>
        <w:t>сентября</w:t>
      </w:r>
      <w:r>
        <w:rPr>
          <w:rFonts w:ascii="Arial" w:hAnsi="Arial" w:cs="Arial"/>
          <w:sz w:val="20"/>
          <w:szCs w:val="20"/>
        </w:rPr>
        <w:t xml:space="preserve"> 2017 г.</w:t>
      </w:r>
    </w:p>
    <w:p w:rsidR="0079155F" w:rsidRDefault="0079155F" w:rsidP="0079155F">
      <w:pPr>
        <w:rPr>
          <w:rFonts w:ascii="Arial" w:hAnsi="Arial" w:cs="Arial"/>
          <w:b/>
          <w:bCs/>
          <w:sz w:val="20"/>
          <w:szCs w:val="20"/>
        </w:rPr>
      </w:pPr>
    </w:p>
    <w:p w:rsidR="0079155F" w:rsidRDefault="0079155F" w:rsidP="0079155F">
      <w:pPr>
        <w:jc w:val="both"/>
        <w:rPr>
          <w:rFonts w:ascii="Arial" w:hAnsi="Arial" w:cs="Arial"/>
          <w:sz w:val="20"/>
          <w:szCs w:val="20"/>
        </w:rPr>
      </w:pPr>
      <w:r w:rsidRPr="004103DD">
        <w:rPr>
          <w:rFonts w:ascii="Arial" w:hAnsi="Arial" w:cs="Arial"/>
          <w:b/>
          <w:sz w:val="20"/>
          <w:szCs w:val="20"/>
        </w:rPr>
        <w:t>Внимание</w:t>
      </w:r>
      <w:r>
        <w:rPr>
          <w:rFonts w:ascii="Arial" w:hAnsi="Arial" w:cs="Arial"/>
          <w:sz w:val="20"/>
          <w:szCs w:val="20"/>
        </w:rPr>
        <w:t>: 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</w:t>
      </w:r>
      <w:r w:rsidR="00462726">
        <w:rPr>
          <w:rFonts w:ascii="Arial" w:hAnsi="Arial" w:cs="Arial"/>
          <w:sz w:val="20"/>
          <w:szCs w:val="20"/>
        </w:rPr>
        <w:t>астников конкурса</w:t>
      </w:r>
      <w:r>
        <w:rPr>
          <w:rFonts w:ascii="Arial" w:hAnsi="Arial" w:cs="Arial"/>
          <w:sz w:val="20"/>
          <w:szCs w:val="20"/>
        </w:rPr>
        <w:t xml:space="preserve"> в очной или </w:t>
      </w:r>
      <w:r>
        <w:rPr>
          <w:rFonts w:ascii="Arial" w:hAnsi="Arial" w:cs="Arial"/>
          <w:sz w:val="20"/>
          <w:szCs w:val="20"/>
          <w:lang w:val="en-US"/>
        </w:rPr>
        <w:t>On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line</w:t>
      </w:r>
      <w:r w:rsidRPr="008120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форме.</w:t>
      </w: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принятия положительного решения Победитель обязан:</w:t>
      </w: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</w:p>
    <w:p w:rsidR="0079155F" w:rsidRDefault="0079155F" w:rsidP="0079155F">
      <w:pPr>
        <w:pStyle w:val="a4"/>
        <w:numPr>
          <w:ilvl w:val="3"/>
          <w:numId w:val="2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Подписать Договор установленного образца, Согласие на обработку персональных данных, Соглашение о конфиденциальности установленного образца (для юр.лиц), Информацию о бенефициарах (для юрид.лиц)  (во вложении). Информируем, что в рамках договора предоплата не предусмотрена.</w:t>
      </w:r>
    </w:p>
    <w:p w:rsidR="0079155F" w:rsidRDefault="0079155F" w:rsidP="0079155F">
      <w:pPr>
        <w:pStyle w:val="a4"/>
        <w:numPr>
          <w:ilvl w:val="3"/>
          <w:numId w:val="2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подписании договора юридические лица должны предоставить  следующие </w:t>
      </w:r>
      <w:r>
        <w:rPr>
          <w:rFonts w:ascii="Arial" w:hAnsi="Arial" w:cs="Arial"/>
          <w:b/>
          <w:bCs/>
          <w:sz w:val="20"/>
          <w:szCs w:val="20"/>
        </w:rPr>
        <w:t>документы, заверенные печатью организации</w:t>
      </w:r>
      <w:r>
        <w:rPr>
          <w:rFonts w:ascii="Arial" w:hAnsi="Arial" w:cs="Arial"/>
          <w:sz w:val="20"/>
          <w:szCs w:val="20"/>
        </w:rPr>
        <w:t xml:space="preserve">: </w:t>
      </w:r>
    </w:p>
    <w:p w:rsidR="0079155F" w:rsidRDefault="0079155F" w:rsidP="0079155F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Свидетельство о постановке на учет юридического лица в налоговом органе по месту нахождения на территории РФ (копия)</w:t>
      </w:r>
    </w:p>
    <w:p w:rsidR="0079155F" w:rsidRDefault="0079155F" w:rsidP="0079155F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Свидетельство о внесении записи в Единый государственный реестр юридических лиц (копия)</w:t>
      </w:r>
    </w:p>
    <w:p w:rsidR="0079155F" w:rsidRDefault="0079155F" w:rsidP="0079155F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Выписка из ЕГРЮЛ (копия)</w:t>
      </w:r>
    </w:p>
    <w:p w:rsidR="0079155F" w:rsidRDefault="0079155F" w:rsidP="0079155F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Платежные реквизиты (карточка предприятия).</w:t>
      </w:r>
    </w:p>
    <w:p w:rsidR="0079155F" w:rsidRDefault="0079155F" w:rsidP="0079155F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 (копия)</w:t>
      </w:r>
    </w:p>
    <w:p w:rsidR="0079155F" w:rsidRDefault="0079155F" w:rsidP="0079155F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полномочий подписанта по договору (при необходимости).</w:t>
      </w:r>
    </w:p>
    <w:p w:rsidR="00B27835" w:rsidRPr="00B27835" w:rsidRDefault="00B27835" w:rsidP="00B27835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rPr>
          <w:rFonts w:ascii="Arial" w:hAnsi="Arial" w:cs="Arial"/>
          <w:sz w:val="20"/>
          <w:szCs w:val="20"/>
        </w:rPr>
      </w:pPr>
      <w:r w:rsidRPr="00B27835">
        <w:rPr>
          <w:rFonts w:ascii="Arial" w:hAnsi="Arial" w:cs="Arial"/>
          <w:sz w:val="20"/>
          <w:szCs w:val="20"/>
        </w:rPr>
        <w:t>Пользовательское соглашение о пользовании электронными ресурсами</w:t>
      </w:r>
      <w:r>
        <w:rPr>
          <w:rFonts w:ascii="Arial" w:hAnsi="Arial" w:cs="Arial"/>
          <w:sz w:val="20"/>
          <w:szCs w:val="20"/>
        </w:rPr>
        <w:t>.</w:t>
      </w:r>
    </w:p>
    <w:p w:rsidR="00B27835" w:rsidRDefault="00B27835" w:rsidP="00B27835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contextualSpacing w:val="0"/>
        <w:rPr>
          <w:rFonts w:ascii="Arial" w:hAnsi="Arial" w:cs="Arial"/>
          <w:sz w:val="20"/>
          <w:szCs w:val="20"/>
        </w:rPr>
      </w:pPr>
      <w:r w:rsidRPr="00B27835">
        <w:rPr>
          <w:rFonts w:ascii="Arial" w:hAnsi="Arial" w:cs="Arial"/>
          <w:sz w:val="20"/>
          <w:szCs w:val="20"/>
        </w:rPr>
        <w:t>Техническое задание на оказание услуги по подключению и предоставлению доступа к электронной библиотеке</w:t>
      </w:r>
      <w:r>
        <w:rPr>
          <w:rFonts w:ascii="Arial" w:hAnsi="Arial" w:cs="Arial"/>
          <w:sz w:val="20"/>
          <w:szCs w:val="20"/>
        </w:rPr>
        <w:t>.</w:t>
      </w:r>
    </w:p>
    <w:p w:rsidR="0079155F" w:rsidRDefault="0079155F" w:rsidP="0079155F">
      <w:pPr>
        <w:rPr>
          <w:color w:val="1F497D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Отсутствие данных документов является основанием для принятия решения о пересмотре итогов конкурса.</w:t>
      </w:r>
    </w:p>
    <w:p w:rsidR="0079155F" w:rsidRDefault="0079155F" w:rsidP="0079155F">
      <w:pPr>
        <w:rPr>
          <w:rFonts w:ascii="Arial" w:hAnsi="Arial" w:cs="Arial"/>
          <w:color w:val="1F497D"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Форма представления предложений</w:t>
      </w:r>
      <w:r>
        <w:rPr>
          <w:rFonts w:ascii="Arial" w:hAnsi="Arial" w:cs="Arial"/>
          <w:sz w:val="20"/>
          <w:szCs w:val="20"/>
        </w:rPr>
        <w:t>: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лицом. В последнем случае представляется скан доверенности.</w:t>
      </w:r>
    </w:p>
    <w:p w:rsidR="0079155F" w:rsidRDefault="0079155F" w:rsidP="0079155F">
      <w:pPr>
        <w:rPr>
          <w:rFonts w:ascii="Arial" w:hAnsi="Arial" w:cs="Arial"/>
          <w:color w:val="1F497D"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Предложения необходимо представить на электронную почту: </w:t>
      </w:r>
      <w:hyperlink r:id="rId6" w:history="1">
        <w:r>
          <w:rPr>
            <w:rStyle w:val="a5"/>
            <w:rFonts w:ascii="Arial" w:hAnsi="Arial" w:cs="Arial"/>
            <w:color w:val="auto"/>
            <w:sz w:val="20"/>
            <w:szCs w:val="20"/>
            <w:lang w:val="en-US"/>
          </w:rPr>
          <w:t>zakupki</w:t>
        </w:r>
        <w:r>
          <w:rPr>
            <w:rStyle w:val="a5"/>
            <w:rFonts w:ascii="Arial" w:hAnsi="Arial" w:cs="Arial"/>
            <w:color w:val="auto"/>
            <w:sz w:val="20"/>
            <w:szCs w:val="20"/>
          </w:rPr>
          <w:t>@</w:t>
        </w:r>
        <w:r>
          <w:rPr>
            <w:rStyle w:val="a5"/>
            <w:rFonts w:ascii="Arial" w:hAnsi="Arial" w:cs="Arial"/>
            <w:color w:val="auto"/>
            <w:sz w:val="20"/>
            <w:szCs w:val="20"/>
            <w:lang w:val="en-US"/>
          </w:rPr>
          <w:t>gaztraining</w:t>
        </w:r>
        <w:r>
          <w:rPr>
            <w:rStyle w:val="a5"/>
            <w:rFonts w:ascii="Arial" w:hAnsi="Arial" w:cs="Arial"/>
            <w:color w:val="auto"/>
            <w:sz w:val="20"/>
            <w:szCs w:val="20"/>
          </w:rPr>
          <w:t>.</w:t>
        </w:r>
        <w:r>
          <w:rPr>
            <w:rStyle w:val="a5"/>
            <w:rFonts w:ascii="Arial" w:hAnsi="Arial" w:cs="Arial"/>
            <w:color w:val="auto"/>
            <w:sz w:val="20"/>
            <w:szCs w:val="20"/>
            <w:lang w:val="en-US"/>
          </w:rPr>
          <w:t>ru</w:t>
        </w:r>
      </w:hyperlink>
      <w:r>
        <w:rPr>
          <w:rFonts w:ascii="Arial" w:hAnsi="Arial" w:cs="Arial"/>
          <w:sz w:val="20"/>
          <w:szCs w:val="20"/>
        </w:rPr>
        <w:t xml:space="preserve">  до 18.00 </w:t>
      </w:r>
    </w:p>
    <w:p w:rsidR="0029579F" w:rsidRPr="00B74905" w:rsidRDefault="0065042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65042F">
        <w:rPr>
          <w:rFonts w:ascii="Arial" w:hAnsi="Arial" w:cs="Arial"/>
          <w:sz w:val="20"/>
          <w:szCs w:val="20"/>
        </w:rPr>
        <w:t>3</w:t>
      </w:r>
      <w:r w:rsidR="001F77D9">
        <w:rPr>
          <w:rFonts w:ascii="Arial" w:hAnsi="Arial" w:cs="Arial"/>
          <w:sz w:val="20"/>
          <w:szCs w:val="20"/>
        </w:rPr>
        <w:t xml:space="preserve"> сентября </w:t>
      </w:r>
      <w:r w:rsidR="0079155F">
        <w:rPr>
          <w:rFonts w:ascii="Arial" w:hAnsi="Arial" w:cs="Arial"/>
          <w:sz w:val="20"/>
          <w:szCs w:val="20"/>
        </w:rPr>
        <w:t xml:space="preserve">2017 года. </w:t>
      </w:r>
    </w:p>
    <w:p w:rsidR="0029579F" w:rsidRPr="00B74905" w:rsidRDefault="0029579F" w:rsidP="0079155F">
      <w:pPr>
        <w:rPr>
          <w:rFonts w:ascii="Arial" w:hAnsi="Arial" w:cs="Arial"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Итоги конкурса будут подведены </w:t>
      </w:r>
      <w:r w:rsidR="0065042F" w:rsidRPr="0065042F">
        <w:rPr>
          <w:rFonts w:ascii="Arial" w:hAnsi="Arial" w:cs="Arial"/>
          <w:sz w:val="20"/>
          <w:szCs w:val="20"/>
        </w:rPr>
        <w:t>18</w:t>
      </w:r>
      <w:r w:rsidR="001F77D9">
        <w:rPr>
          <w:rFonts w:ascii="Arial" w:hAnsi="Arial" w:cs="Arial"/>
          <w:sz w:val="20"/>
          <w:szCs w:val="20"/>
        </w:rPr>
        <w:t xml:space="preserve"> сентября</w:t>
      </w:r>
      <w:r>
        <w:rPr>
          <w:rFonts w:ascii="Arial" w:hAnsi="Arial" w:cs="Arial"/>
          <w:sz w:val="20"/>
          <w:szCs w:val="20"/>
        </w:rPr>
        <w:t xml:space="preserve"> 2017 года.</w:t>
      </w:r>
    </w:p>
    <w:p w:rsidR="002E44DC" w:rsidRDefault="002E44DC" w:rsidP="00615F75">
      <w:pPr>
        <w:rPr>
          <w:rFonts w:ascii="Arial" w:hAnsi="Arial" w:cs="Arial"/>
          <w:b/>
          <w:sz w:val="20"/>
          <w:szCs w:val="20"/>
        </w:rPr>
      </w:pPr>
    </w:p>
    <w:p w:rsidR="00CE6C59" w:rsidRPr="00CE6C59" w:rsidRDefault="00CE6C59" w:rsidP="00CE6C59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E6C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Контактное лицо, должность, телефон, </w:t>
      </w:r>
      <w:r w:rsidRPr="00CE6C59">
        <w:rPr>
          <w:rFonts w:ascii="Arial" w:eastAsia="Times New Roman" w:hAnsi="Arial" w:cs="Arial"/>
          <w:b/>
          <w:sz w:val="20"/>
          <w:szCs w:val="20"/>
          <w:lang w:val="en-US" w:eastAsia="ar-SA"/>
        </w:rPr>
        <w:t>e</w:t>
      </w:r>
      <w:r w:rsidRPr="00CE6C59">
        <w:rPr>
          <w:rFonts w:ascii="Arial" w:eastAsia="Times New Roman" w:hAnsi="Arial" w:cs="Arial"/>
          <w:b/>
          <w:sz w:val="20"/>
          <w:szCs w:val="20"/>
          <w:lang w:eastAsia="ar-SA"/>
        </w:rPr>
        <w:t>-</w:t>
      </w:r>
      <w:r w:rsidRPr="00CE6C59">
        <w:rPr>
          <w:rFonts w:ascii="Arial" w:eastAsia="Times New Roman" w:hAnsi="Arial" w:cs="Arial"/>
          <w:b/>
          <w:sz w:val="20"/>
          <w:szCs w:val="20"/>
          <w:lang w:val="en-US" w:eastAsia="ar-SA"/>
        </w:rPr>
        <w:t>mail</w:t>
      </w:r>
      <w:r w:rsidRPr="00CE6C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: </w:t>
      </w:r>
      <w:r w:rsidRPr="00CE6C5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Славинская Светлана Анатольевна</w:t>
      </w:r>
      <w:r w:rsidRPr="00CE6C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CE6C59">
        <w:rPr>
          <w:rFonts w:ascii="Arial" w:eastAsia="Times New Roman" w:hAnsi="Arial" w:cs="Arial"/>
          <w:sz w:val="20"/>
          <w:szCs w:val="20"/>
          <w:lang w:eastAsia="ar-SA"/>
        </w:rPr>
        <w:t xml:space="preserve">заведующая библиотекой Частного образовательного учреждения дополнительного профессионального образования «Газпром корпоративный институт», телефон: (495) 719-4032,  </w:t>
      </w:r>
      <w:r w:rsidRPr="00CE6C59">
        <w:rPr>
          <w:rFonts w:ascii="Arial" w:eastAsia="Times New Roman" w:hAnsi="Arial" w:cs="Arial"/>
          <w:sz w:val="20"/>
          <w:szCs w:val="20"/>
          <w:lang w:val="en-US" w:eastAsia="ar-SA"/>
        </w:rPr>
        <w:t>e</w:t>
      </w:r>
      <w:r w:rsidRPr="00CE6C59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Pr="00CE6C59">
        <w:rPr>
          <w:rFonts w:ascii="Arial" w:eastAsia="Times New Roman" w:hAnsi="Arial" w:cs="Arial"/>
          <w:sz w:val="20"/>
          <w:szCs w:val="20"/>
          <w:lang w:val="en-US" w:eastAsia="ar-SA"/>
        </w:rPr>
        <w:t>mail</w:t>
      </w:r>
      <w:r w:rsidRPr="00CE6C59"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hyperlink r:id="rId7" w:history="1">
        <w:r w:rsidRPr="00CE6C5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ar-SA"/>
          </w:rPr>
          <w:t>S.Slavinskaia@institute.gazprom.ru</w:t>
        </w:r>
      </w:hyperlink>
      <w:r w:rsidRPr="00CE6C5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CE6C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:rsidR="00462726" w:rsidRDefault="00462726" w:rsidP="00615F75">
      <w:pPr>
        <w:rPr>
          <w:rFonts w:ascii="Arial" w:hAnsi="Arial" w:cs="Arial"/>
          <w:b/>
          <w:sz w:val="20"/>
          <w:szCs w:val="20"/>
        </w:rPr>
      </w:pPr>
    </w:p>
    <w:sectPr w:rsidR="00462726" w:rsidSect="007B1490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2A3"/>
    <w:multiLevelType w:val="hybridMultilevel"/>
    <w:tmpl w:val="0FCC88C4"/>
    <w:lvl w:ilvl="0" w:tplc="65341742">
      <w:start w:val="1"/>
      <w:numFmt w:val="decimal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67D29"/>
    <w:multiLevelType w:val="hybridMultilevel"/>
    <w:tmpl w:val="A02C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D3E51"/>
    <w:multiLevelType w:val="hybridMultilevel"/>
    <w:tmpl w:val="D0E2E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97849"/>
    <w:multiLevelType w:val="hybridMultilevel"/>
    <w:tmpl w:val="A71ED94A"/>
    <w:lvl w:ilvl="0" w:tplc="DCB0EE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D57FF"/>
    <w:multiLevelType w:val="hybridMultilevel"/>
    <w:tmpl w:val="575C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F2717"/>
    <w:multiLevelType w:val="hybridMultilevel"/>
    <w:tmpl w:val="8A1AAAFA"/>
    <w:lvl w:ilvl="0" w:tplc="BD02A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BF690B"/>
    <w:multiLevelType w:val="hybridMultilevel"/>
    <w:tmpl w:val="20EC7C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852A97"/>
    <w:multiLevelType w:val="hybridMultilevel"/>
    <w:tmpl w:val="3468C9CE"/>
    <w:lvl w:ilvl="0" w:tplc="BD02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1165F"/>
    <w:multiLevelType w:val="hybridMultilevel"/>
    <w:tmpl w:val="FE04773C"/>
    <w:lvl w:ilvl="0" w:tplc="BD02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F69CA"/>
    <w:multiLevelType w:val="multilevel"/>
    <w:tmpl w:val="D400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E10F50"/>
    <w:multiLevelType w:val="hybridMultilevel"/>
    <w:tmpl w:val="6340E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B"/>
    <w:rsid w:val="00002E24"/>
    <w:rsid w:val="00051F5C"/>
    <w:rsid w:val="000A2321"/>
    <w:rsid w:val="000A7BAC"/>
    <w:rsid w:val="001257E3"/>
    <w:rsid w:val="00125902"/>
    <w:rsid w:val="0013307E"/>
    <w:rsid w:val="00163CE1"/>
    <w:rsid w:val="00174902"/>
    <w:rsid w:val="00182B4F"/>
    <w:rsid w:val="001921E1"/>
    <w:rsid w:val="001A6596"/>
    <w:rsid w:val="001F0893"/>
    <w:rsid w:val="001F77D9"/>
    <w:rsid w:val="0024238B"/>
    <w:rsid w:val="00247579"/>
    <w:rsid w:val="00263606"/>
    <w:rsid w:val="00294F6E"/>
    <w:rsid w:val="0029579F"/>
    <w:rsid w:val="002B44B5"/>
    <w:rsid w:val="002D00C1"/>
    <w:rsid w:val="002E44DC"/>
    <w:rsid w:val="00316629"/>
    <w:rsid w:val="00317E78"/>
    <w:rsid w:val="00330553"/>
    <w:rsid w:val="00333A0F"/>
    <w:rsid w:val="00335BB4"/>
    <w:rsid w:val="00351A0A"/>
    <w:rsid w:val="003559FE"/>
    <w:rsid w:val="003A704C"/>
    <w:rsid w:val="003B3128"/>
    <w:rsid w:val="003C7437"/>
    <w:rsid w:val="003D79BC"/>
    <w:rsid w:val="003E4EB5"/>
    <w:rsid w:val="003F18AE"/>
    <w:rsid w:val="003F66CF"/>
    <w:rsid w:val="00424FD5"/>
    <w:rsid w:val="00462726"/>
    <w:rsid w:val="004745AA"/>
    <w:rsid w:val="004C093C"/>
    <w:rsid w:val="004E1B79"/>
    <w:rsid w:val="0052793B"/>
    <w:rsid w:val="00532D55"/>
    <w:rsid w:val="00536285"/>
    <w:rsid w:val="005D69B8"/>
    <w:rsid w:val="00615F75"/>
    <w:rsid w:val="00633383"/>
    <w:rsid w:val="0065042F"/>
    <w:rsid w:val="00661F10"/>
    <w:rsid w:val="006635E4"/>
    <w:rsid w:val="00671396"/>
    <w:rsid w:val="00671A8C"/>
    <w:rsid w:val="00676233"/>
    <w:rsid w:val="00681C5E"/>
    <w:rsid w:val="00685235"/>
    <w:rsid w:val="006F4D51"/>
    <w:rsid w:val="007048B6"/>
    <w:rsid w:val="007157D1"/>
    <w:rsid w:val="00726780"/>
    <w:rsid w:val="00727443"/>
    <w:rsid w:val="00742FE6"/>
    <w:rsid w:val="00761F62"/>
    <w:rsid w:val="00771CA6"/>
    <w:rsid w:val="00780F10"/>
    <w:rsid w:val="0079148B"/>
    <w:rsid w:val="0079155F"/>
    <w:rsid w:val="007A6EA1"/>
    <w:rsid w:val="007B1490"/>
    <w:rsid w:val="00807E05"/>
    <w:rsid w:val="00864AAC"/>
    <w:rsid w:val="0088226C"/>
    <w:rsid w:val="008832D8"/>
    <w:rsid w:val="00893ECE"/>
    <w:rsid w:val="00896E28"/>
    <w:rsid w:val="008C255A"/>
    <w:rsid w:val="008D5229"/>
    <w:rsid w:val="008F6884"/>
    <w:rsid w:val="00930A04"/>
    <w:rsid w:val="00973C47"/>
    <w:rsid w:val="00975223"/>
    <w:rsid w:val="00980CFB"/>
    <w:rsid w:val="00981899"/>
    <w:rsid w:val="009A5CA3"/>
    <w:rsid w:val="009B470B"/>
    <w:rsid w:val="009C07A1"/>
    <w:rsid w:val="009D4106"/>
    <w:rsid w:val="009D617A"/>
    <w:rsid w:val="00A04A82"/>
    <w:rsid w:val="00A05AAD"/>
    <w:rsid w:val="00A10994"/>
    <w:rsid w:val="00A17BA5"/>
    <w:rsid w:val="00A366C2"/>
    <w:rsid w:val="00A6174F"/>
    <w:rsid w:val="00A67907"/>
    <w:rsid w:val="00A7207B"/>
    <w:rsid w:val="00AA778B"/>
    <w:rsid w:val="00AB18AF"/>
    <w:rsid w:val="00AB36C5"/>
    <w:rsid w:val="00B00818"/>
    <w:rsid w:val="00B27835"/>
    <w:rsid w:val="00B34E52"/>
    <w:rsid w:val="00B74905"/>
    <w:rsid w:val="00B95682"/>
    <w:rsid w:val="00B97CD6"/>
    <w:rsid w:val="00BD1E10"/>
    <w:rsid w:val="00BF51D0"/>
    <w:rsid w:val="00C529C0"/>
    <w:rsid w:val="00C60CEF"/>
    <w:rsid w:val="00C667AA"/>
    <w:rsid w:val="00C719F9"/>
    <w:rsid w:val="00C72248"/>
    <w:rsid w:val="00C7714A"/>
    <w:rsid w:val="00CA259A"/>
    <w:rsid w:val="00CA5679"/>
    <w:rsid w:val="00CB44CB"/>
    <w:rsid w:val="00CB69CC"/>
    <w:rsid w:val="00CE5E91"/>
    <w:rsid w:val="00CE6C59"/>
    <w:rsid w:val="00CF1633"/>
    <w:rsid w:val="00D23B13"/>
    <w:rsid w:val="00D24E8B"/>
    <w:rsid w:val="00D4655D"/>
    <w:rsid w:val="00D83D7E"/>
    <w:rsid w:val="00DC1299"/>
    <w:rsid w:val="00DD4D97"/>
    <w:rsid w:val="00E011E8"/>
    <w:rsid w:val="00E36107"/>
    <w:rsid w:val="00E555CB"/>
    <w:rsid w:val="00EB2FDB"/>
    <w:rsid w:val="00F028C6"/>
    <w:rsid w:val="00F52351"/>
    <w:rsid w:val="00F56724"/>
    <w:rsid w:val="00FC0F1E"/>
    <w:rsid w:val="00FD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aliases w:val="Обычный (Web)"/>
    <w:basedOn w:val="a"/>
    <w:link w:val="a7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9">
    <w:name w:val="Title"/>
    <w:basedOn w:val="a"/>
    <w:link w:val="aa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b">
    <w:name w:val="footer"/>
    <w:basedOn w:val="a"/>
    <w:link w:val="ac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0A7BAC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îãëàâëåíèå 1"/>
    <w:basedOn w:val="a"/>
    <w:next w:val="a"/>
    <w:rsid w:val="000A7BAC"/>
    <w:pPr>
      <w:widowControl w:val="0"/>
      <w:tabs>
        <w:tab w:val="right" w:leader="dot" w:pos="9071"/>
      </w:tabs>
      <w:spacing w:before="120" w:after="12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caaieiaie1">
    <w:name w:val="caaieiaie 1"/>
    <w:basedOn w:val="a"/>
    <w:next w:val="a"/>
    <w:rsid w:val="00A04A82"/>
    <w:pPr>
      <w:keepNext/>
      <w:widowControl w:val="0"/>
      <w:jc w:val="center"/>
    </w:pPr>
    <w:rPr>
      <w:rFonts w:ascii="Arial" w:eastAsia="MS Mincho" w:hAnsi="Arial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E011E8"/>
    <w:pPr>
      <w:widowControl w:val="0"/>
      <w:spacing w:after="120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011E8"/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hps">
    <w:name w:val="hps"/>
    <w:basedOn w:val="a0"/>
    <w:rsid w:val="00E01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aliases w:val="Обычный (Web)"/>
    <w:basedOn w:val="a"/>
    <w:link w:val="a7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9">
    <w:name w:val="Title"/>
    <w:basedOn w:val="a"/>
    <w:link w:val="aa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b">
    <w:name w:val="footer"/>
    <w:basedOn w:val="a"/>
    <w:link w:val="ac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0A7BAC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îãëàâëåíèå 1"/>
    <w:basedOn w:val="a"/>
    <w:next w:val="a"/>
    <w:rsid w:val="000A7BAC"/>
    <w:pPr>
      <w:widowControl w:val="0"/>
      <w:tabs>
        <w:tab w:val="right" w:leader="dot" w:pos="9071"/>
      </w:tabs>
      <w:spacing w:before="120" w:after="12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caaieiaie1">
    <w:name w:val="caaieiaie 1"/>
    <w:basedOn w:val="a"/>
    <w:next w:val="a"/>
    <w:rsid w:val="00A04A82"/>
    <w:pPr>
      <w:keepNext/>
      <w:widowControl w:val="0"/>
      <w:jc w:val="center"/>
    </w:pPr>
    <w:rPr>
      <w:rFonts w:ascii="Arial" w:eastAsia="MS Mincho" w:hAnsi="Arial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E011E8"/>
    <w:pPr>
      <w:widowControl w:val="0"/>
      <w:spacing w:after="120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011E8"/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hps">
    <w:name w:val="hps"/>
    <w:basedOn w:val="a0"/>
    <w:rsid w:val="00E0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.Slavinskaia@institute.gaz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gaztrainin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Самухова Антонина Викторовна</cp:lastModifiedBy>
  <cp:revision>4</cp:revision>
  <dcterms:created xsi:type="dcterms:W3CDTF">2017-09-04T09:11:00Z</dcterms:created>
  <dcterms:modified xsi:type="dcterms:W3CDTF">2017-09-04T13:45:00Z</dcterms:modified>
</cp:coreProperties>
</file>